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Sorveglianza sul collocamento delle ceneri in sepoltura o l'affidamento delle stesse ai familiari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sorvegliare il collocamento delle ceneri in sepoltura o l'affidamento delle stesse ai familiari su richiesta di parte, previa verifica dei presupposti di legge.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Il procedimento amministrativo e' finalizzato al rilascio, sulla base di una volonta' espressamente dichiarata al defunto dell'autorizzazione all'affidamento personale dell'urna per la conservazione della stessa presso la residenza, il domicilio o altro luogo chiuso di proprieta' o di cui l'affidatario abbia la piena disponibilita'. Per il rilascio dell'autorizzazione occorre presentare apposita domanda al Sindaco del Comune ove verranno conservate le ceneri, allegando alla stessa tutti i documenti ed atti comprovanti la volonta' del defunto.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285/1990 - Regolamento di polizia mortuaria - D.P.R. 396/2000 - Regolamento per la revisione e la semplificazione dell'ordinamento dello stato civile - Regolamento Polizia cimiteriale - Regolamento dei servizi cimiteriali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esito controllo.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